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D0" w:rsidRDefault="007F562C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ahoma" w:hAnsi="Tahoma" w:cs="Tahoma"/>
          <w:color w:val="333333"/>
          <w:sz w:val="28"/>
          <w:szCs w:val="28"/>
        </w:rPr>
      </w:pPr>
      <w:r>
        <w:rPr>
          <w:rStyle w:val="aa"/>
          <w:rFonts w:ascii="Tahoma" w:hAnsi="Tahoma" w:cs="Tahoma" w:hint="eastAsia"/>
          <w:color w:val="333333"/>
          <w:sz w:val="28"/>
          <w:szCs w:val="28"/>
        </w:rPr>
        <w:t>大赛启事附件一：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360" w:lineRule="auto"/>
        <w:rPr>
          <w:rStyle w:val="aa"/>
          <w:rFonts w:ascii="Tahoma" w:hAnsi="Tahoma" w:cs="Tahoma"/>
          <w:color w:val="333333"/>
          <w:sz w:val="28"/>
          <w:szCs w:val="28"/>
        </w:rPr>
      </w:pPr>
      <w:r>
        <w:rPr>
          <w:rFonts w:ascii="黑体" w:eastAsia="黑体" w:hAnsi="黑体" w:hint="eastAsia"/>
          <w:bCs/>
          <w:noProof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154305</wp:posOffset>
            </wp:positionV>
            <wp:extent cx="855980" cy="855980"/>
            <wp:effectExtent l="0" t="0" r="1905" b="1905"/>
            <wp:wrapNone/>
            <wp:docPr id="1" name="图片 1" descr="叶圣陶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叶圣陶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878" cy="8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Tahoma" w:hAnsi="Tahoma" w:cs="Tahoma"/>
          <w:color w:val="333333"/>
          <w:sz w:val="36"/>
          <w:szCs w:val="36"/>
        </w:rPr>
      </w:pPr>
    </w:p>
    <w:p w:rsidR="00E257D0" w:rsidRDefault="00E257D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华文中宋" w:eastAsia="华文中宋" w:hAnsi="华文中宋" w:cs="Tahoma"/>
          <w:b w:val="0"/>
          <w:color w:val="333333"/>
          <w:sz w:val="36"/>
          <w:szCs w:val="36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</w:pPr>
      <w:r>
        <w:rPr>
          <w:rStyle w:val="aa"/>
          <w:rFonts w:ascii="华文中宋" w:eastAsia="华文中宋" w:hAnsi="华文中宋" w:cs="Tahoma" w:hint="eastAsia"/>
          <w:b w:val="0"/>
          <w:color w:val="333333"/>
          <w:sz w:val="44"/>
          <w:szCs w:val="44"/>
        </w:rPr>
        <w:t>“叶圣陶杯”</w:t>
      </w:r>
      <w:r>
        <w:rPr>
          <w:rStyle w:val="aa"/>
          <w:rFonts w:ascii="华文中宋" w:eastAsia="华文中宋" w:hAnsi="华文中宋" w:cs="Tahoma"/>
          <w:b w:val="0"/>
          <w:color w:val="333333"/>
          <w:sz w:val="44"/>
          <w:szCs w:val="44"/>
        </w:rPr>
        <w:t>全国中学生新作文大赛章程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360" w:lineRule="auto"/>
        <w:rPr>
          <w:rFonts w:ascii="楷体" w:eastAsia="楷体" w:hAnsi="楷体" w:cs="Tahoma"/>
          <w:b/>
          <w:bCs/>
          <w:color w:val="333333"/>
        </w:rPr>
      </w:pPr>
    </w:p>
    <w:p w:rsidR="00E257D0" w:rsidRDefault="00E257D0">
      <w:pPr>
        <w:pStyle w:val="a9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333333"/>
        </w:rPr>
      </w:pPr>
    </w:p>
    <w:p w:rsidR="00E257D0" w:rsidRDefault="007F562C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jc w:val="center"/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</w:pPr>
      <w:r>
        <w:rPr>
          <w:rStyle w:val="aa"/>
          <w:rFonts w:ascii="黑体" w:eastAsia="黑体" w:hAnsi="黑体" w:cs="Tahoma" w:hint="eastAsia"/>
          <w:b w:val="0"/>
          <w:color w:val="333333"/>
          <w:sz w:val="25"/>
          <w:szCs w:val="25"/>
        </w:rPr>
        <w:t xml:space="preserve"> 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 xml:space="preserve">  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总</w:t>
      </w:r>
      <w:r>
        <w:rPr>
          <w:rFonts w:hint="eastAsia"/>
          <w:b/>
          <w:color w:val="333333"/>
          <w:sz w:val="25"/>
          <w:szCs w:val="25"/>
        </w:rPr>
        <w:t> 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则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rPr>
          <w:rStyle w:val="aa"/>
          <w:rFonts w:ascii="仿宋" w:eastAsia="仿宋" w:hAnsi="仿宋" w:cs="Tahoma"/>
          <w:color w:val="333333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第一条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 xml:space="preserve">  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大赛性质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：“叶圣陶杯”全国中学生新作文大赛是由中国当代文学研究会主办、中国当代文学研究会校园文学委员会和中国少年儿童新闻出版总社《中学生》杂志社承办的一项服务于学校写作教学，具有创新性、引领性、示范性、公益性的中学生作文竞赛活动，每年举办一届，接受教育部的审核与监管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Fonts w:ascii="仿宋" w:eastAsia="仿宋" w:hAnsi="仿宋" w:cs="Tahoma"/>
          <w:bCs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第二条　大赛原则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：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贯彻党的教育方针、文艺方针，服务“立德树人”教育目标，严格遵照教育部“教基厅函〔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201</w:t>
      </w:r>
      <w:r>
        <w:rPr>
          <w:rFonts w:ascii="仿宋" w:eastAsia="仿宋" w:hAnsi="仿宋"/>
          <w:color w:val="000000" w:themeColor="text1"/>
          <w:sz w:val="25"/>
          <w:szCs w:val="25"/>
        </w:rPr>
        <w:t>8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〕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9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号”“教基厅函〔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20</w:t>
      </w:r>
      <w:r>
        <w:rPr>
          <w:rFonts w:ascii="仿宋" w:eastAsia="仿宋" w:hAnsi="仿宋"/>
          <w:color w:val="000000" w:themeColor="text1"/>
          <w:sz w:val="25"/>
          <w:szCs w:val="25"/>
        </w:rPr>
        <w:t>20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〕</w:t>
      </w:r>
      <w:r>
        <w:rPr>
          <w:rFonts w:ascii="仿宋" w:eastAsia="仿宋" w:hAnsi="仿宋"/>
          <w:color w:val="000000" w:themeColor="text1"/>
          <w:sz w:val="25"/>
          <w:szCs w:val="25"/>
        </w:rPr>
        <w:t>21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号”通知要求开展大赛活动，为中学生搭建高水平的写作平台，提高中学生语文核心素养，助力发展素质教育。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第三条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 xml:space="preserve">  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大赛宗旨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：弘扬叶圣陶教育思想，配合促进新课程改革；倡导中学生健康写作，发现与培养文学新苗。</w:t>
      </w:r>
    </w:p>
    <w:p w:rsidR="00E257D0" w:rsidRDefault="007F562C">
      <w:pPr>
        <w:spacing w:line="500" w:lineRule="exact"/>
        <w:ind w:left="1" w:firstLineChars="218" w:firstLine="547"/>
        <w:jc w:val="left"/>
        <w:rPr>
          <w:rFonts w:ascii="仿宋" w:eastAsia="仿宋" w:hAnsi="仿宋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 xml:space="preserve">第四条　</w:t>
      </w:r>
      <w:r>
        <w:rPr>
          <w:rFonts w:ascii="仿宋" w:eastAsia="仿宋" w:hAnsi="仿宋" w:hint="eastAsia"/>
          <w:b/>
          <w:sz w:val="25"/>
          <w:szCs w:val="25"/>
        </w:rPr>
        <w:t>大赛写作理念与主导思想：</w:t>
      </w:r>
      <w:r>
        <w:rPr>
          <w:rFonts w:ascii="仿宋" w:eastAsia="仿宋" w:hAnsi="仿宋" w:hint="eastAsia"/>
          <w:sz w:val="25"/>
          <w:szCs w:val="25"/>
        </w:rPr>
        <w:t>大赛以“生活化内容、个性化表达、多样化风采”为写作理念，倡导学生从日常生活和阅读中积累写作素材，关注自然风光、名胜古迹、风土人情、国内外大事和日新月异的生活，培养审美能力和创新能力；鼓励学生体会校园生活</w:t>
      </w:r>
      <w:r>
        <w:rPr>
          <w:rFonts w:ascii="仿宋" w:eastAsia="仿宋" w:hAnsi="仿宋"/>
          <w:sz w:val="25"/>
          <w:szCs w:val="25"/>
        </w:rPr>
        <w:t>，学习</w:t>
      </w:r>
      <w:r>
        <w:rPr>
          <w:rFonts w:ascii="仿宋" w:eastAsia="仿宋" w:hAnsi="仿宋" w:hint="eastAsia"/>
          <w:sz w:val="25"/>
          <w:szCs w:val="25"/>
        </w:rPr>
        <w:t>观察社会，通过</w:t>
      </w:r>
      <w:r>
        <w:rPr>
          <w:rFonts w:ascii="仿宋" w:eastAsia="仿宋" w:hAnsi="仿宋"/>
          <w:sz w:val="25"/>
          <w:szCs w:val="25"/>
        </w:rPr>
        <w:t>写作</w:t>
      </w:r>
      <w:r>
        <w:rPr>
          <w:rFonts w:ascii="仿宋" w:eastAsia="仿宋" w:hAnsi="仿宋" w:hint="eastAsia"/>
          <w:sz w:val="25"/>
          <w:szCs w:val="25"/>
        </w:rPr>
        <w:t>学会如何去看、去想，对千姿百态的生活进行提炼，写出新意，追寻与众不同的青春梦想，创作出属于中学时代的文学作品；强调文学作品对学生认识生活、认识生命，对提高学生人文素质和培养健全人格的意义。</w:t>
      </w:r>
    </w:p>
    <w:p w:rsidR="00E257D0" w:rsidRDefault="00E257D0">
      <w:pPr>
        <w:spacing w:line="500" w:lineRule="exact"/>
        <w:ind w:left="1" w:firstLineChars="218" w:firstLine="545"/>
        <w:jc w:val="left"/>
        <w:rPr>
          <w:rFonts w:ascii="仿宋" w:eastAsia="仿宋" w:hAnsi="仿宋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</w:pP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第二章</w:t>
      </w:r>
      <w:r>
        <w:rPr>
          <w:rFonts w:hint="eastAsia"/>
          <w:b/>
          <w:color w:val="333333"/>
          <w:sz w:val="25"/>
          <w:szCs w:val="25"/>
        </w:rPr>
        <w:t> </w:t>
      </w:r>
      <w:r>
        <w:rPr>
          <w:rStyle w:val="apple-converted-space"/>
          <w:rFonts w:hint="eastAsia"/>
          <w:b/>
          <w:color w:val="333333"/>
          <w:sz w:val="25"/>
          <w:szCs w:val="25"/>
        </w:rPr>
        <w:t> 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组织机构及其职责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Fonts w:ascii="仿宋" w:eastAsia="仿宋" w:hAnsi="仿宋" w:cs="Tahoma"/>
          <w:color w:val="333333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Fonts w:ascii="仿宋" w:eastAsia="仿宋" w:hAnsi="仿宋" w:cs="Tahoma"/>
          <w:b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五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条</w:t>
      </w:r>
      <w:r>
        <w:rPr>
          <w:rFonts w:ascii="仿宋" w:eastAsia="仿宋" w:hAnsi="仿宋" w:cs="Tahoma" w:hint="eastAsia"/>
          <w:color w:val="333333"/>
          <w:sz w:val="25"/>
          <w:szCs w:val="25"/>
        </w:rPr>
        <w:t xml:space="preserve">  </w:t>
      </w:r>
      <w:r>
        <w:rPr>
          <w:rFonts w:ascii="仿宋" w:eastAsia="仿宋" w:hAnsi="仿宋" w:cs="Tahoma"/>
          <w:b/>
          <w:bCs/>
          <w:color w:val="333333"/>
          <w:sz w:val="25"/>
          <w:szCs w:val="25"/>
        </w:rPr>
        <w:t>大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赛设立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组委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会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：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由主办单位、承办单位和教育部门等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的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有关负责人组成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设主任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一名，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副主任若干名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委员若干名。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Fonts w:ascii="仿宋" w:eastAsia="仿宋" w:hAnsi="仿宋" w:cs="Tahoma"/>
          <w:b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六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条</w:t>
      </w:r>
      <w:r>
        <w:rPr>
          <w:rFonts w:hint="eastAsia"/>
          <w:color w:val="333333"/>
          <w:sz w:val="25"/>
          <w:szCs w:val="25"/>
        </w:rPr>
        <w:t> 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组委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会的职责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：审议、修订大赛章程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，负责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大赛组织、奖励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、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筹集经费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等工作，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议决其他应由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组委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会议决的事项。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/>
          <w:b w:val="0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七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条</w:t>
      </w:r>
      <w:r>
        <w:rPr>
          <w:rFonts w:hint="eastAsia"/>
          <w:color w:val="333333"/>
          <w:sz w:val="25"/>
          <w:szCs w:val="25"/>
        </w:rPr>
        <w:t> </w:t>
      </w:r>
      <w:r>
        <w:rPr>
          <w:rStyle w:val="aa"/>
          <w:rFonts w:ascii="仿宋" w:eastAsia="仿宋" w:hAnsi="仿宋" w:cs="Tahoma" w:hint="eastAsia"/>
          <w:bCs w:val="0"/>
          <w:color w:val="333333"/>
          <w:sz w:val="25"/>
          <w:szCs w:val="25"/>
        </w:rPr>
        <w:t>组委</w:t>
      </w:r>
      <w:r>
        <w:rPr>
          <w:rStyle w:val="aa"/>
          <w:rFonts w:ascii="仿宋" w:eastAsia="仿宋" w:hAnsi="仿宋" w:cs="Tahoma"/>
          <w:bCs w:val="0"/>
          <w:color w:val="333333"/>
          <w:sz w:val="25"/>
          <w:szCs w:val="25"/>
        </w:rPr>
        <w:t>会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下设秘书处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：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负责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根据大赛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章程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，在组委会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指导下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开展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具体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工作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，并向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组委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会报告工作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开展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情况。秘书处设秘书长、副秘书长若干名，由主办单位、承办单位有关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负责人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担任。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八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条</w:t>
      </w:r>
      <w:r>
        <w:rPr>
          <w:rFonts w:hint="eastAsia"/>
          <w:color w:val="333333"/>
          <w:sz w:val="25"/>
          <w:szCs w:val="25"/>
        </w:rPr>
        <w:t> </w:t>
      </w:r>
      <w:r>
        <w:rPr>
          <w:rStyle w:val="aa"/>
          <w:rFonts w:ascii="仿宋" w:eastAsia="仿宋" w:hAnsi="仿宋" w:cs="Tahoma"/>
          <w:bCs w:val="0"/>
          <w:color w:val="333333"/>
          <w:sz w:val="25"/>
          <w:szCs w:val="25"/>
        </w:rPr>
        <w:t>大赛设立评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审委员会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：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由教育界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、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文学界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、新闻出版界等具有一定社会影响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的作家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、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诗人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、教授、语文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特高级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教师、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资深编辑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等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组成。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评审委员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会设主任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一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名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副主任若干名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秘书长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一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名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副秘书长若干名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委员若干名。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九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条</w:t>
      </w:r>
      <w:r>
        <w:rPr>
          <w:rFonts w:hint="eastAsia"/>
          <w:color w:val="333333"/>
          <w:sz w:val="25"/>
          <w:szCs w:val="25"/>
        </w:rPr>
        <w:t> 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评审委员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会的职责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：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根据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大赛章程制定评审实施细则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，为大赛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命题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，评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审参赛作品，确定获奖等次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点评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推荐获奖佳作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对参赛学校和学生、社会各界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有关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评审和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奖项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的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异议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进行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解释和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处理。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第十条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 xml:space="preserve">  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设立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日常工作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办公室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：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由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专人负责日常组织联络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，具体实施组织协调、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指导学校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及学生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参赛</w:t>
      </w:r>
      <w:r>
        <w:rPr>
          <w:rStyle w:val="aa"/>
          <w:rFonts w:ascii="仿宋" w:eastAsia="仿宋" w:hAnsi="仿宋" w:cs="Tahoma" w:hint="eastAsia"/>
          <w:b w:val="0"/>
          <w:color w:val="333333"/>
          <w:sz w:val="25"/>
          <w:szCs w:val="25"/>
        </w:rPr>
        <w:t>、联系专家等工作，保障大赛的顺利开展。</w:t>
      </w:r>
    </w:p>
    <w:p w:rsidR="00E257D0" w:rsidRDefault="007F562C">
      <w:pPr>
        <w:spacing w:line="500" w:lineRule="exact"/>
        <w:ind w:firstLineChars="200" w:firstLine="502"/>
        <w:rPr>
          <w:rFonts w:ascii="仿宋" w:eastAsia="仿宋" w:hAnsi="仿宋"/>
          <w:color w:val="000000" w:themeColor="text1"/>
          <w:sz w:val="25"/>
          <w:szCs w:val="25"/>
        </w:rPr>
      </w:pPr>
      <w:r>
        <w:rPr>
          <w:rFonts w:ascii="仿宋" w:eastAsia="仿宋" w:hAnsi="仿宋" w:cs="Tahoma"/>
          <w:b/>
          <w:color w:val="000000" w:themeColor="text1"/>
          <w:sz w:val="25"/>
          <w:szCs w:val="25"/>
        </w:rPr>
        <w:t>第十一条</w:t>
      </w:r>
      <w:r>
        <w:rPr>
          <w:rFonts w:ascii="仿宋" w:eastAsia="仿宋" w:hAnsi="仿宋" w:cs="Tahoma" w:hint="eastAsia"/>
          <w:b/>
          <w:color w:val="000000" w:themeColor="text1"/>
          <w:sz w:val="25"/>
          <w:szCs w:val="25"/>
        </w:rPr>
        <w:t xml:space="preserve"> </w:t>
      </w:r>
      <w:r>
        <w:rPr>
          <w:rFonts w:ascii="仿宋" w:eastAsia="仿宋" w:hAnsi="仿宋" w:cs="Tahoma" w:hint="eastAsia"/>
          <w:color w:val="000000" w:themeColor="text1"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5"/>
          <w:szCs w:val="25"/>
        </w:rPr>
        <w:t>评奖公正性：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评委会及评奖办公室成员，不得有任何可能影响评选结果的不正当行为。一旦发现，有关评委或工作人员的资格将被取消，有关作品参评资格也将取消。</w:t>
      </w:r>
    </w:p>
    <w:p w:rsidR="00E257D0" w:rsidRDefault="007F562C">
      <w:pPr>
        <w:spacing w:line="500" w:lineRule="exact"/>
        <w:ind w:firstLineChars="225" w:firstLine="565"/>
        <w:rPr>
          <w:rFonts w:ascii="仿宋" w:eastAsia="仿宋" w:hAnsi="仿宋"/>
          <w:color w:val="000000" w:themeColor="text1"/>
          <w:sz w:val="25"/>
          <w:szCs w:val="25"/>
        </w:rPr>
      </w:pPr>
      <w:r>
        <w:rPr>
          <w:rFonts w:ascii="仿宋" w:eastAsia="仿宋" w:hAnsi="仿宋" w:cs="Tahoma"/>
          <w:b/>
          <w:color w:val="000000" w:themeColor="text1"/>
          <w:sz w:val="25"/>
          <w:szCs w:val="25"/>
        </w:rPr>
        <w:t>第十二条</w:t>
      </w:r>
      <w:r>
        <w:rPr>
          <w:rFonts w:ascii="仿宋" w:eastAsia="仿宋" w:hAnsi="仿宋" w:cs="Tahoma" w:hint="eastAsia"/>
          <w:b/>
          <w:color w:val="000000" w:themeColor="text1"/>
          <w:sz w:val="25"/>
          <w:szCs w:val="25"/>
        </w:rPr>
        <w:t xml:space="preserve">  </w:t>
      </w:r>
      <w:r>
        <w:rPr>
          <w:rFonts w:ascii="仿宋" w:eastAsia="仿宋" w:hAnsi="仿宋" w:cs="Tahoma" w:hint="eastAsia"/>
          <w:b/>
          <w:color w:val="000000" w:themeColor="text1"/>
          <w:sz w:val="25"/>
          <w:szCs w:val="25"/>
        </w:rPr>
        <w:t>评奖</w:t>
      </w:r>
      <w:r>
        <w:rPr>
          <w:rFonts w:ascii="仿宋" w:eastAsia="仿宋" w:hAnsi="仿宋" w:hint="eastAsia"/>
          <w:b/>
          <w:color w:val="000000" w:themeColor="text1"/>
          <w:sz w:val="25"/>
          <w:szCs w:val="25"/>
        </w:rPr>
        <w:t>回避制度：</w:t>
      </w:r>
      <w:r>
        <w:rPr>
          <w:rFonts w:ascii="仿宋" w:eastAsia="仿宋" w:hAnsi="仿宋" w:hint="eastAsia"/>
          <w:color w:val="000000" w:themeColor="text1"/>
          <w:sz w:val="25"/>
          <w:szCs w:val="25"/>
        </w:rPr>
        <w:t>参评者亲属、推荐单位，以及一切有可能影响评奖公正的人员，均不得担任评委。</w:t>
      </w:r>
    </w:p>
    <w:p w:rsidR="00E257D0" w:rsidRDefault="00E257D0">
      <w:pPr>
        <w:spacing w:line="500" w:lineRule="exact"/>
        <w:ind w:firstLineChars="225" w:firstLine="563"/>
        <w:rPr>
          <w:rFonts w:ascii="仿宋" w:eastAsia="仿宋" w:hAnsi="仿宋"/>
          <w:color w:val="000000" w:themeColor="text1"/>
          <w:sz w:val="25"/>
          <w:szCs w:val="25"/>
        </w:rPr>
      </w:pP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ahoma"/>
          <w:bCs/>
          <w:color w:val="333333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Style w:val="aa"/>
          <w:rFonts w:ascii="黑体" w:eastAsia="黑体" w:hAnsi="黑体" w:cs="Tahoma"/>
          <w:bCs w:val="0"/>
          <w:color w:val="333333"/>
          <w:sz w:val="25"/>
          <w:szCs w:val="25"/>
        </w:rPr>
      </w:pPr>
      <w:r>
        <w:rPr>
          <w:rFonts w:ascii="黑体" w:eastAsia="黑体" w:hAnsi="黑体" w:cs="Tahoma" w:hint="eastAsia"/>
          <w:color w:val="333333"/>
          <w:sz w:val="25"/>
          <w:szCs w:val="25"/>
        </w:rPr>
        <w:t>第三章</w:t>
      </w:r>
      <w:r>
        <w:rPr>
          <w:rFonts w:ascii="黑体" w:eastAsia="黑体" w:hAnsi="黑体" w:cs="Tahoma" w:hint="eastAsia"/>
          <w:color w:val="333333"/>
          <w:sz w:val="25"/>
          <w:szCs w:val="25"/>
        </w:rPr>
        <w:t xml:space="preserve">  </w:t>
      </w:r>
      <w:r>
        <w:rPr>
          <w:rStyle w:val="aa"/>
          <w:rFonts w:ascii="黑体" w:eastAsia="黑体" w:hAnsi="黑体" w:cs="Tahoma"/>
          <w:color w:val="333333"/>
          <w:sz w:val="25"/>
          <w:szCs w:val="25"/>
        </w:rPr>
        <w:t>参赛办法与要求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textAlignment w:val="baseline"/>
        <w:rPr>
          <w:rFonts w:ascii="仿宋" w:eastAsia="仿宋" w:hAnsi="仿宋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="42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lastRenderedPageBreak/>
        <w:t>第十三条</w:t>
      </w:r>
      <w:r>
        <w:rPr>
          <w:rFonts w:ascii="仿宋" w:eastAsia="仿宋" w:hAnsi="仿宋" w:hint="eastAsia"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sz w:val="25"/>
          <w:szCs w:val="25"/>
        </w:rPr>
        <w:t>参赛对象和参赛方式：</w:t>
      </w:r>
      <w:r>
        <w:rPr>
          <w:rFonts w:ascii="仿宋" w:eastAsia="仿宋" w:hAnsi="仿宋" w:hint="eastAsia"/>
          <w:sz w:val="25"/>
          <w:szCs w:val="25"/>
        </w:rPr>
        <w:t>参赛对象为高中学生（包括职高、中专等），由学校或文学社团负责教师集体组织参赛，每生限交原创新作一篇；</w:t>
      </w:r>
      <w:r>
        <w:rPr>
          <w:rFonts w:ascii="仿宋" w:eastAsia="仿宋" w:hAnsi="仿宋" w:hint="eastAsia"/>
          <w:color w:val="000000" w:themeColor="text1"/>
        </w:rPr>
        <w:t>大赛分初赛和决赛两个阶段，初赛实行线上投稿与评审，经初赛选拔优秀者，参加现场决赛</w:t>
      </w:r>
      <w:r>
        <w:rPr>
          <w:rFonts w:ascii="仿宋" w:eastAsia="仿宋" w:hAnsi="仿宋" w:hint="eastAsia"/>
          <w:sz w:val="25"/>
          <w:szCs w:val="25"/>
        </w:rPr>
        <w:t>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="420"/>
        <w:textAlignment w:val="baseline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b/>
          <w:sz w:val="25"/>
          <w:szCs w:val="25"/>
        </w:rPr>
        <w:t>第十四条</w:t>
      </w:r>
      <w:r>
        <w:rPr>
          <w:rFonts w:ascii="仿宋" w:eastAsia="仿宋" w:hAnsi="仿宋" w:hint="eastAsia"/>
          <w:b/>
          <w:sz w:val="25"/>
          <w:szCs w:val="25"/>
        </w:rPr>
        <w:t xml:space="preserve">  </w:t>
      </w:r>
      <w:r>
        <w:rPr>
          <w:rFonts w:ascii="仿宋" w:eastAsia="仿宋" w:hAnsi="仿宋" w:hint="eastAsia"/>
          <w:b/>
          <w:sz w:val="25"/>
          <w:szCs w:val="25"/>
        </w:rPr>
        <w:t>稿件要求：</w:t>
      </w:r>
      <w:r>
        <w:rPr>
          <w:rFonts w:ascii="仿宋" w:eastAsia="仿宋" w:hAnsi="仿宋" w:hint="eastAsia"/>
          <w:sz w:val="25"/>
          <w:szCs w:val="25"/>
        </w:rPr>
        <w:t>参赛作品需弘扬主旋律</w:t>
      </w:r>
      <w:r>
        <w:rPr>
          <w:rFonts w:ascii="仿宋" w:eastAsia="仿宋" w:hAnsi="仿宋"/>
          <w:sz w:val="25"/>
          <w:szCs w:val="25"/>
        </w:rPr>
        <w:t>，</w:t>
      </w:r>
      <w:proofErr w:type="gramStart"/>
      <w:r>
        <w:rPr>
          <w:rFonts w:ascii="仿宋" w:eastAsia="仿宋" w:hAnsi="仿宋" w:hint="eastAsia"/>
          <w:sz w:val="25"/>
          <w:szCs w:val="25"/>
        </w:rPr>
        <w:t>传播正</w:t>
      </w:r>
      <w:proofErr w:type="gramEnd"/>
      <w:r>
        <w:rPr>
          <w:rFonts w:ascii="仿宋" w:eastAsia="仿宋" w:hAnsi="仿宋" w:hint="eastAsia"/>
          <w:sz w:val="25"/>
          <w:szCs w:val="25"/>
        </w:rPr>
        <w:t>能量</w:t>
      </w:r>
      <w:r>
        <w:rPr>
          <w:rFonts w:ascii="仿宋" w:eastAsia="仿宋" w:hAnsi="仿宋"/>
          <w:sz w:val="25"/>
          <w:szCs w:val="25"/>
        </w:rPr>
        <w:t>，</w:t>
      </w:r>
      <w:r>
        <w:rPr>
          <w:rFonts w:ascii="仿宋" w:eastAsia="仿宋" w:hAnsi="仿宋" w:hint="eastAsia"/>
          <w:sz w:val="25"/>
          <w:szCs w:val="25"/>
        </w:rPr>
        <w:t>符合大赛写作理念与主导思想，题材、文体不限。</w:t>
      </w:r>
      <w:r>
        <w:rPr>
          <w:rFonts w:ascii="仿宋" w:eastAsia="仿宋" w:hAnsi="仿宋" w:hint="eastAsia"/>
          <w:color w:val="000000" w:themeColor="text1"/>
        </w:rPr>
        <w:t>文稿严禁抄袭、套作，一经发现即取消参赛资格，如在评奖后发现，即取消所获奖项。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="420"/>
        <w:textAlignment w:val="baseline"/>
        <w:rPr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>第十五条</w:t>
      </w:r>
      <w:r>
        <w:rPr>
          <w:rFonts w:ascii="仿宋" w:eastAsia="仿宋" w:hAnsi="仿宋" w:hint="eastAsia"/>
          <w:b/>
          <w:sz w:val="25"/>
          <w:szCs w:val="25"/>
        </w:rPr>
        <w:t xml:space="preserve">  </w:t>
      </w:r>
      <w:r>
        <w:rPr>
          <w:rFonts w:ascii="仿宋" w:eastAsia="仿宋" w:hAnsi="仿宋" w:hint="eastAsia"/>
          <w:b/>
          <w:sz w:val="25"/>
          <w:szCs w:val="25"/>
        </w:rPr>
        <w:t>“全国十佳小作家”奖申报：</w:t>
      </w:r>
      <w:r>
        <w:rPr>
          <w:rFonts w:ascii="仿宋" w:eastAsia="仿宋" w:hAnsi="仿宋" w:hint="eastAsia"/>
          <w:sz w:val="25"/>
          <w:szCs w:val="25"/>
        </w:rPr>
        <w:t>写作能力特别突出的学生可由学校推荐，按要求提交申报材料，主要包括近三年至少三家国内正式报刊发表的作品</w:t>
      </w:r>
      <w:r>
        <w:rPr>
          <w:rFonts w:ascii="仿宋" w:eastAsia="仿宋" w:hAnsi="仿宋" w:hint="eastAsia"/>
          <w:sz w:val="25"/>
          <w:szCs w:val="25"/>
        </w:rPr>
        <w:t>10</w:t>
      </w:r>
      <w:r>
        <w:rPr>
          <w:rFonts w:ascii="仿宋" w:eastAsia="仿宋" w:hAnsi="仿宋" w:hint="eastAsia"/>
          <w:sz w:val="25"/>
          <w:szCs w:val="25"/>
        </w:rPr>
        <w:t>篇、未发</w:t>
      </w:r>
      <w:r>
        <w:rPr>
          <w:rFonts w:ascii="仿宋" w:eastAsia="仿宋" w:hAnsi="仿宋" w:hint="eastAsia"/>
          <w:sz w:val="25"/>
          <w:szCs w:val="25"/>
        </w:rPr>
        <w:t>表新作</w:t>
      </w:r>
      <w:r>
        <w:rPr>
          <w:rFonts w:ascii="仿宋" w:eastAsia="仿宋" w:hAnsi="仿宋" w:hint="eastAsia"/>
          <w:sz w:val="25"/>
          <w:szCs w:val="25"/>
        </w:rPr>
        <w:t>5</w:t>
      </w:r>
      <w:r>
        <w:rPr>
          <w:rFonts w:ascii="仿宋" w:eastAsia="仿宋" w:hAnsi="仿宋" w:hint="eastAsia"/>
          <w:sz w:val="25"/>
          <w:szCs w:val="25"/>
        </w:rPr>
        <w:t>篇和个人文集等。</w:t>
      </w:r>
      <w:r>
        <w:rPr>
          <w:rFonts w:hint="eastAsia"/>
          <w:sz w:val="25"/>
          <w:szCs w:val="25"/>
        </w:rPr>
        <w:t>  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ind w:firstLine="420"/>
        <w:textAlignment w:val="baseline"/>
        <w:rPr>
          <w:rFonts w:ascii="仿宋" w:eastAsia="仿宋" w:hAnsi="仿宋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黑体" w:eastAsia="黑体" w:hAnsi="黑体"/>
          <w:sz w:val="25"/>
          <w:szCs w:val="25"/>
        </w:rPr>
      </w:pPr>
      <w:r>
        <w:rPr>
          <w:rFonts w:ascii="黑体" w:eastAsia="黑体" w:hAnsi="黑体" w:hint="eastAsia"/>
          <w:sz w:val="25"/>
          <w:szCs w:val="25"/>
        </w:rPr>
        <w:t>第四章</w:t>
      </w:r>
      <w:r>
        <w:rPr>
          <w:rFonts w:ascii="黑体" w:eastAsia="黑体" w:hAnsi="黑体" w:hint="eastAsia"/>
          <w:sz w:val="25"/>
          <w:szCs w:val="25"/>
        </w:rPr>
        <w:t xml:space="preserve">  </w:t>
      </w:r>
      <w:r>
        <w:rPr>
          <w:rFonts w:ascii="黑体" w:eastAsia="黑体" w:hAnsi="黑体" w:hint="eastAsia"/>
          <w:sz w:val="25"/>
          <w:szCs w:val="25"/>
        </w:rPr>
        <w:t>评奖办法与奖项设置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仿宋" w:eastAsia="仿宋" w:hAnsi="仿宋"/>
          <w:sz w:val="25"/>
          <w:szCs w:val="25"/>
        </w:rPr>
      </w:pPr>
    </w:p>
    <w:p w:rsidR="00E257D0" w:rsidRDefault="007F562C">
      <w:pPr>
        <w:spacing w:line="360" w:lineRule="auto"/>
        <w:ind w:firstLineChars="200" w:firstLine="502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sz w:val="25"/>
          <w:szCs w:val="25"/>
        </w:rPr>
        <w:t>第十六条</w:t>
      </w:r>
      <w:r>
        <w:rPr>
          <w:rFonts w:ascii="仿宋" w:eastAsia="仿宋" w:hAnsi="仿宋" w:hint="eastAsia"/>
          <w:b/>
          <w:sz w:val="25"/>
          <w:szCs w:val="25"/>
        </w:rPr>
        <w:t xml:space="preserve">  </w:t>
      </w:r>
      <w:r>
        <w:rPr>
          <w:rFonts w:ascii="仿宋" w:eastAsia="仿宋" w:hAnsi="仿宋" w:hint="eastAsia"/>
          <w:b/>
          <w:sz w:val="25"/>
          <w:szCs w:val="25"/>
        </w:rPr>
        <w:t>初赛评奖：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学校组赛负责人登录大赛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官网注册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申请参赛，获得账号密码后填写信息，即可组织学生按提示要求注册登录提交参赛作品，然后由学校组织校级评委按一定比例初评推荐</w:t>
      </w:r>
      <w:r>
        <w:rPr>
          <w:rFonts w:ascii="仿宋" w:eastAsia="仿宋" w:hAnsi="仿宋" w:hint="eastAsia"/>
          <w:sz w:val="25"/>
          <w:szCs w:val="25"/>
        </w:rPr>
        <w:t>一、二、三等奖及优胜奖，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最后由组委会组织评委复评，评出初赛奖项，登录大赛网站投稿中心下载初赛获奖证书自行打印。</w:t>
      </w:r>
    </w:p>
    <w:p w:rsidR="00E257D0" w:rsidRDefault="007F562C">
      <w:pPr>
        <w:shd w:val="clear" w:color="auto" w:fill="FFFFFF"/>
        <w:spacing w:line="500" w:lineRule="exact"/>
        <w:ind w:firstLine="480"/>
        <w:jc w:val="left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>第十七条</w:t>
      </w:r>
      <w:r>
        <w:rPr>
          <w:rFonts w:ascii="仿宋" w:eastAsia="仿宋" w:hAnsi="仿宋" w:hint="eastAsia"/>
          <w:b/>
          <w:sz w:val="25"/>
          <w:szCs w:val="25"/>
        </w:rPr>
        <w:t xml:space="preserve">  </w:t>
      </w:r>
      <w:r>
        <w:rPr>
          <w:rFonts w:ascii="仿宋" w:eastAsia="仿宋" w:hAnsi="仿宋" w:hint="eastAsia"/>
          <w:b/>
          <w:sz w:val="25"/>
          <w:szCs w:val="25"/>
        </w:rPr>
        <w:t>决赛评奖：</w:t>
      </w:r>
      <w:r>
        <w:rPr>
          <w:rFonts w:ascii="仿宋" w:eastAsia="仿宋" w:hAnsi="仿宋" w:hint="eastAsia"/>
          <w:sz w:val="25"/>
          <w:szCs w:val="25"/>
        </w:rPr>
        <w:t>在初赛中获得一等奖的学生方可获得入围决赛资格。决赛采取统一命题，匿名评审的方式，每份</w:t>
      </w:r>
      <w:r>
        <w:rPr>
          <w:rFonts w:ascii="仿宋" w:eastAsia="仿宋" w:hAnsi="仿宋"/>
          <w:sz w:val="25"/>
          <w:szCs w:val="25"/>
        </w:rPr>
        <w:t>稿件</w:t>
      </w:r>
      <w:r>
        <w:rPr>
          <w:rFonts w:ascii="仿宋" w:eastAsia="仿宋" w:hAnsi="仿宋" w:hint="eastAsia"/>
          <w:sz w:val="25"/>
          <w:szCs w:val="25"/>
        </w:rPr>
        <w:t>由多名评委审阅打分，根据平均分合议确定，评出决赛特等奖及一、二、三等奖，颁发决赛获奖证书。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>第十八条</w:t>
      </w:r>
      <w:r>
        <w:rPr>
          <w:rFonts w:ascii="仿宋" w:eastAsia="仿宋" w:hAnsi="仿宋" w:hint="eastAsia"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sz w:val="25"/>
          <w:szCs w:val="25"/>
        </w:rPr>
        <w:t>“全国十佳小作家”奖评选：</w:t>
      </w:r>
      <w:r>
        <w:rPr>
          <w:rFonts w:ascii="仿宋" w:eastAsia="仿宋" w:hAnsi="仿宋"/>
          <w:sz w:val="25"/>
          <w:szCs w:val="25"/>
        </w:rPr>
        <w:t>由评委</w:t>
      </w:r>
      <w:r>
        <w:rPr>
          <w:rFonts w:ascii="仿宋" w:eastAsia="仿宋" w:hAnsi="仿宋" w:hint="eastAsia"/>
          <w:sz w:val="25"/>
          <w:szCs w:val="25"/>
        </w:rPr>
        <w:t>根据</w:t>
      </w:r>
      <w:r>
        <w:rPr>
          <w:rFonts w:ascii="仿宋" w:eastAsia="仿宋" w:hAnsi="仿宋"/>
          <w:sz w:val="25"/>
          <w:szCs w:val="25"/>
        </w:rPr>
        <w:t>申报材料评审确定入围名单参加决赛</w:t>
      </w:r>
      <w:r>
        <w:rPr>
          <w:rFonts w:ascii="仿宋" w:eastAsia="仿宋" w:hAnsi="仿宋" w:hint="eastAsia"/>
          <w:sz w:val="25"/>
          <w:szCs w:val="25"/>
        </w:rPr>
        <w:t>，再由</w:t>
      </w:r>
      <w:r>
        <w:rPr>
          <w:rFonts w:ascii="仿宋" w:eastAsia="仿宋" w:hAnsi="仿宋" w:hint="eastAsia"/>
          <w:sz w:val="25"/>
          <w:szCs w:val="25"/>
        </w:rPr>
        <w:t>7</w:t>
      </w:r>
      <w:r>
        <w:rPr>
          <w:rFonts w:ascii="仿宋" w:eastAsia="仿宋" w:hAnsi="仿宋" w:hint="eastAsia"/>
          <w:sz w:val="25"/>
          <w:szCs w:val="25"/>
        </w:rPr>
        <w:t>至</w:t>
      </w:r>
      <w:r>
        <w:rPr>
          <w:rFonts w:ascii="仿宋" w:eastAsia="仿宋" w:hAnsi="仿宋" w:hint="eastAsia"/>
          <w:sz w:val="25"/>
          <w:szCs w:val="25"/>
        </w:rPr>
        <w:t>9</w:t>
      </w:r>
      <w:r>
        <w:rPr>
          <w:rFonts w:ascii="仿宋" w:eastAsia="仿宋" w:hAnsi="仿宋" w:hint="eastAsia"/>
          <w:sz w:val="25"/>
          <w:szCs w:val="25"/>
        </w:rPr>
        <w:t>位</w:t>
      </w:r>
      <w:r>
        <w:rPr>
          <w:rFonts w:ascii="仿宋" w:eastAsia="仿宋" w:hAnsi="仿宋"/>
          <w:sz w:val="25"/>
          <w:szCs w:val="25"/>
        </w:rPr>
        <w:t>评委根据</w:t>
      </w:r>
      <w:r>
        <w:rPr>
          <w:rFonts w:ascii="仿宋" w:eastAsia="仿宋" w:hAnsi="仿宋" w:hint="eastAsia"/>
          <w:sz w:val="25"/>
          <w:szCs w:val="25"/>
        </w:rPr>
        <w:t>综合评分进行合议，评出“</w:t>
      </w:r>
      <w:r>
        <w:rPr>
          <w:rFonts w:ascii="仿宋" w:eastAsia="仿宋" w:hAnsi="仿宋" w:hint="eastAsia"/>
          <w:sz w:val="25"/>
          <w:szCs w:val="25"/>
        </w:rPr>
        <w:t>全国</w:t>
      </w:r>
      <w:r>
        <w:rPr>
          <w:rFonts w:ascii="仿宋" w:eastAsia="仿宋" w:hAnsi="仿宋" w:hint="eastAsia"/>
          <w:sz w:val="25"/>
          <w:szCs w:val="25"/>
        </w:rPr>
        <w:t>十佳小作家”奖和提名奖。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>第十九条</w:t>
      </w:r>
      <w:r>
        <w:rPr>
          <w:rFonts w:ascii="仿宋" w:eastAsia="仿宋" w:hAnsi="仿宋" w:hint="eastAsia"/>
          <w:sz w:val="25"/>
          <w:szCs w:val="25"/>
        </w:rPr>
        <w:t xml:space="preserve">  </w:t>
      </w:r>
      <w:r>
        <w:rPr>
          <w:rFonts w:ascii="仿宋" w:eastAsia="仿宋" w:hAnsi="仿宋" w:hint="eastAsia"/>
          <w:b/>
          <w:sz w:val="25"/>
          <w:szCs w:val="25"/>
        </w:rPr>
        <w:t>其他奖项：</w:t>
      </w:r>
      <w:r>
        <w:rPr>
          <w:rFonts w:ascii="仿宋" w:eastAsia="仿宋" w:hAnsi="仿宋" w:hint="eastAsia"/>
          <w:sz w:val="25"/>
          <w:szCs w:val="25"/>
        </w:rPr>
        <w:t>根据参赛学生获奖情况，评出指导教师奖；根据学校组织和</w:t>
      </w:r>
      <w:r>
        <w:rPr>
          <w:rFonts w:ascii="仿宋" w:eastAsia="仿宋" w:hAnsi="仿宋"/>
          <w:sz w:val="25"/>
          <w:szCs w:val="25"/>
        </w:rPr>
        <w:t>获奖成绩</w:t>
      </w:r>
      <w:r>
        <w:rPr>
          <w:rFonts w:ascii="仿宋" w:eastAsia="仿宋" w:hAnsi="仿宋" w:hint="eastAsia"/>
          <w:sz w:val="25"/>
          <w:szCs w:val="25"/>
        </w:rPr>
        <w:t>，评出团体荣誉奖。</w:t>
      </w:r>
      <w:r>
        <w:rPr>
          <w:rFonts w:ascii="仿宋" w:eastAsia="仿宋" w:hAnsi="仿宋" w:hint="eastAsia"/>
          <w:sz w:val="25"/>
          <w:szCs w:val="25"/>
        </w:rPr>
        <w:t xml:space="preserve"> 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黑体" w:eastAsia="黑体" w:hAnsi="黑体"/>
          <w:sz w:val="25"/>
          <w:szCs w:val="25"/>
        </w:rPr>
      </w:pPr>
      <w:r>
        <w:rPr>
          <w:rFonts w:ascii="黑体" w:eastAsia="黑体" w:hAnsi="黑体" w:hint="eastAsia"/>
          <w:sz w:val="25"/>
          <w:szCs w:val="25"/>
        </w:rPr>
        <w:t>第五章</w:t>
      </w:r>
      <w:r>
        <w:rPr>
          <w:rFonts w:ascii="黑体" w:eastAsia="黑体" w:hAnsi="黑体" w:hint="eastAsia"/>
          <w:sz w:val="25"/>
          <w:szCs w:val="25"/>
        </w:rPr>
        <w:t xml:space="preserve">  </w:t>
      </w:r>
      <w:r>
        <w:rPr>
          <w:rFonts w:ascii="黑体" w:eastAsia="黑体" w:hAnsi="黑体" w:hint="eastAsia"/>
          <w:sz w:val="25"/>
          <w:szCs w:val="25"/>
        </w:rPr>
        <w:t>稿件评价标准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jc w:val="center"/>
        <w:textAlignment w:val="baseline"/>
        <w:rPr>
          <w:rFonts w:ascii="仿宋" w:eastAsia="仿宋" w:hAnsi="仿宋"/>
          <w:b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lastRenderedPageBreak/>
        <w:t>第二十条</w:t>
      </w:r>
      <w:r>
        <w:rPr>
          <w:rFonts w:ascii="仿宋" w:eastAsia="仿宋" w:hAnsi="仿宋" w:hint="eastAsia"/>
          <w:sz w:val="25"/>
          <w:szCs w:val="25"/>
        </w:rPr>
        <w:t xml:space="preserve">  </w:t>
      </w:r>
      <w:r>
        <w:rPr>
          <w:rFonts w:ascii="仿宋" w:eastAsia="仿宋" w:hAnsi="仿宋" w:hint="eastAsia"/>
          <w:sz w:val="25"/>
          <w:szCs w:val="25"/>
        </w:rPr>
        <w:t>每份参赛</w:t>
      </w:r>
      <w:r>
        <w:rPr>
          <w:rFonts w:ascii="仿宋" w:eastAsia="仿宋" w:hAnsi="仿宋"/>
          <w:sz w:val="25"/>
          <w:szCs w:val="25"/>
        </w:rPr>
        <w:t>稿件</w:t>
      </w:r>
      <w:r>
        <w:rPr>
          <w:rFonts w:ascii="仿宋" w:eastAsia="仿宋" w:hAnsi="仿宋" w:hint="eastAsia"/>
          <w:sz w:val="25"/>
          <w:szCs w:val="25"/>
        </w:rPr>
        <w:t>按总分</w:t>
      </w:r>
      <w:r>
        <w:rPr>
          <w:rFonts w:ascii="仿宋" w:eastAsia="仿宋" w:hAnsi="仿宋" w:hint="eastAsia"/>
          <w:sz w:val="25"/>
          <w:szCs w:val="25"/>
        </w:rPr>
        <w:t>100</w:t>
      </w:r>
      <w:r>
        <w:rPr>
          <w:rFonts w:ascii="仿宋" w:eastAsia="仿宋" w:hAnsi="仿宋" w:hint="eastAsia"/>
          <w:sz w:val="25"/>
          <w:szCs w:val="25"/>
        </w:rPr>
        <w:t>分进行评价。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>第二十一条</w:t>
      </w:r>
      <w:r>
        <w:rPr>
          <w:rFonts w:ascii="仿宋" w:eastAsia="仿宋" w:hAnsi="仿宋" w:hint="eastAsia"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sz w:val="25"/>
          <w:szCs w:val="25"/>
        </w:rPr>
        <w:t xml:space="preserve"> </w:t>
      </w:r>
      <w:r>
        <w:rPr>
          <w:rFonts w:ascii="仿宋" w:eastAsia="仿宋" w:hAnsi="仿宋" w:hint="eastAsia"/>
          <w:b/>
          <w:sz w:val="25"/>
          <w:szCs w:val="25"/>
        </w:rPr>
        <w:t>基础项（</w:t>
      </w:r>
      <w:r>
        <w:rPr>
          <w:rFonts w:ascii="仿宋" w:eastAsia="仿宋" w:hAnsi="仿宋" w:hint="eastAsia"/>
          <w:b/>
          <w:sz w:val="25"/>
          <w:szCs w:val="25"/>
        </w:rPr>
        <w:t>60</w:t>
      </w:r>
      <w:r>
        <w:rPr>
          <w:rFonts w:ascii="仿宋" w:eastAsia="仿宋" w:hAnsi="仿宋" w:hint="eastAsia"/>
          <w:b/>
          <w:sz w:val="25"/>
          <w:szCs w:val="25"/>
        </w:rPr>
        <w:t>分）：</w:t>
      </w:r>
      <w:r>
        <w:rPr>
          <w:rFonts w:ascii="仿宋" w:eastAsia="仿宋" w:hAnsi="仿宋" w:hint="eastAsia"/>
          <w:sz w:val="25"/>
          <w:szCs w:val="25"/>
        </w:rPr>
        <w:t>参赛作文必须达到的基本要求，分为三个方面：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1</w:t>
      </w:r>
      <w:r>
        <w:rPr>
          <w:rFonts w:ascii="仿宋" w:eastAsia="仿宋" w:hAnsi="仿宋" w:hint="eastAsia"/>
          <w:sz w:val="25"/>
          <w:szCs w:val="25"/>
        </w:rPr>
        <w:t>．内容（</w:t>
      </w:r>
      <w:r>
        <w:rPr>
          <w:rFonts w:ascii="仿宋" w:eastAsia="仿宋" w:hAnsi="仿宋" w:hint="eastAsia"/>
          <w:sz w:val="25"/>
          <w:szCs w:val="25"/>
        </w:rPr>
        <w:t>20</w:t>
      </w:r>
      <w:r>
        <w:rPr>
          <w:rFonts w:ascii="仿宋" w:eastAsia="仿宋" w:hAnsi="仿宋" w:hint="eastAsia"/>
          <w:sz w:val="25"/>
          <w:szCs w:val="25"/>
        </w:rPr>
        <w:t>分）：切合题意，主题鲜明，思想健康。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2</w:t>
      </w:r>
      <w:r>
        <w:rPr>
          <w:rFonts w:ascii="仿宋" w:eastAsia="仿宋" w:hAnsi="仿宋" w:hint="eastAsia"/>
          <w:sz w:val="25"/>
          <w:szCs w:val="25"/>
        </w:rPr>
        <w:t>．结构（</w:t>
      </w:r>
      <w:r>
        <w:rPr>
          <w:rFonts w:ascii="仿宋" w:eastAsia="仿宋" w:hAnsi="仿宋" w:hint="eastAsia"/>
          <w:sz w:val="25"/>
          <w:szCs w:val="25"/>
        </w:rPr>
        <w:t>20</w:t>
      </w:r>
      <w:r>
        <w:rPr>
          <w:rFonts w:ascii="仿宋" w:eastAsia="仿宋" w:hAnsi="仿宋" w:hint="eastAsia"/>
          <w:sz w:val="25"/>
          <w:szCs w:val="25"/>
        </w:rPr>
        <w:t>分）：思路清晰，有头有尾，详略得当。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3</w:t>
      </w:r>
      <w:r>
        <w:rPr>
          <w:rFonts w:ascii="仿宋" w:eastAsia="仿宋" w:hAnsi="仿宋" w:hint="eastAsia"/>
          <w:sz w:val="25"/>
          <w:szCs w:val="25"/>
        </w:rPr>
        <w:t>．语言（</w:t>
      </w:r>
      <w:r>
        <w:rPr>
          <w:rFonts w:ascii="仿宋" w:eastAsia="仿宋" w:hAnsi="仿宋" w:hint="eastAsia"/>
          <w:sz w:val="25"/>
          <w:szCs w:val="25"/>
        </w:rPr>
        <w:t>20</w:t>
      </w:r>
      <w:r>
        <w:rPr>
          <w:rFonts w:ascii="仿宋" w:eastAsia="仿宋" w:hAnsi="仿宋" w:hint="eastAsia"/>
          <w:sz w:val="25"/>
          <w:szCs w:val="25"/>
        </w:rPr>
        <w:t>分）：用词准确，表达流畅，贴合语体。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b/>
          <w:sz w:val="25"/>
          <w:szCs w:val="25"/>
        </w:rPr>
        <w:t>第二十二条</w:t>
      </w:r>
      <w:r>
        <w:rPr>
          <w:rFonts w:ascii="仿宋" w:eastAsia="仿宋" w:hAnsi="仿宋" w:hint="eastAsia"/>
          <w:sz w:val="25"/>
          <w:szCs w:val="25"/>
        </w:rPr>
        <w:t xml:space="preserve">  </w:t>
      </w:r>
      <w:r>
        <w:rPr>
          <w:rFonts w:ascii="仿宋" w:eastAsia="仿宋" w:hAnsi="仿宋" w:hint="eastAsia"/>
          <w:b/>
          <w:sz w:val="25"/>
          <w:szCs w:val="25"/>
        </w:rPr>
        <w:t>加分项（</w:t>
      </w:r>
      <w:r>
        <w:rPr>
          <w:rFonts w:ascii="仿宋" w:eastAsia="仿宋" w:hAnsi="仿宋" w:hint="eastAsia"/>
          <w:b/>
          <w:sz w:val="25"/>
          <w:szCs w:val="25"/>
        </w:rPr>
        <w:t>40</w:t>
      </w:r>
      <w:r>
        <w:rPr>
          <w:rFonts w:ascii="仿宋" w:eastAsia="仿宋" w:hAnsi="仿宋" w:hint="eastAsia"/>
          <w:b/>
          <w:sz w:val="25"/>
          <w:szCs w:val="25"/>
        </w:rPr>
        <w:t>分）</w:t>
      </w:r>
      <w:r>
        <w:rPr>
          <w:rFonts w:ascii="仿宋" w:eastAsia="仿宋" w:hAnsi="仿宋" w:hint="eastAsia"/>
          <w:sz w:val="25"/>
          <w:szCs w:val="25"/>
        </w:rPr>
        <w:t>：在达到基本要求的前提下，参赛作文如有以下突出特点，酌情加分（满分为止）。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 xml:space="preserve">1. </w:t>
      </w:r>
      <w:r>
        <w:rPr>
          <w:rFonts w:ascii="仿宋" w:eastAsia="仿宋" w:hAnsi="仿宋" w:hint="eastAsia"/>
          <w:sz w:val="25"/>
          <w:szCs w:val="25"/>
        </w:rPr>
        <w:t>选材好：视野开阔，题材多元，还原生活，注重体验，虚构合理。</w:t>
      </w:r>
      <w:r>
        <w:rPr>
          <w:rFonts w:ascii="仿宋" w:eastAsia="仿宋" w:hAnsi="仿宋" w:hint="eastAsia"/>
          <w:sz w:val="25"/>
          <w:szCs w:val="25"/>
        </w:rPr>
        <w:t xml:space="preserve"> 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 xml:space="preserve">2. </w:t>
      </w:r>
      <w:r>
        <w:rPr>
          <w:rFonts w:ascii="仿宋" w:eastAsia="仿宋" w:hAnsi="仿宋" w:hint="eastAsia"/>
          <w:sz w:val="25"/>
          <w:szCs w:val="25"/>
        </w:rPr>
        <w:t>角度新：视角求新，独具慧眼，善于聚焦，善于求异，善于转换。</w:t>
      </w:r>
      <w:r>
        <w:rPr>
          <w:rFonts w:ascii="仿宋" w:eastAsia="仿宋" w:hAnsi="仿宋" w:hint="eastAsia"/>
          <w:sz w:val="25"/>
          <w:szCs w:val="25"/>
        </w:rPr>
        <w:t xml:space="preserve"> 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 xml:space="preserve">3. </w:t>
      </w:r>
      <w:r>
        <w:rPr>
          <w:rFonts w:ascii="仿宋" w:eastAsia="仿宋" w:hAnsi="仿宋" w:hint="eastAsia"/>
          <w:sz w:val="25"/>
          <w:szCs w:val="25"/>
        </w:rPr>
        <w:t>情感真：情感真挚，见解真切，出自内心，立意正确，积极向上。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>4</w:t>
      </w:r>
      <w:r>
        <w:rPr>
          <w:rFonts w:ascii="仿宋" w:eastAsia="仿宋" w:hAnsi="仿宋" w:hint="eastAsia"/>
          <w:sz w:val="25"/>
          <w:szCs w:val="25"/>
        </w:rPr>
        <w:t>．构思巧：讲究章法，清晰连贯，巧妙布局，跳出模</w:t>
      </w:r>
      <w:r>
        <w:rPr>
          <w:rFonts w:ascii="仿宋" w:eastAsia="仿宋" w:hAnsi="仿宋" w:hint="eastAsia"/>
          <w:sz w:val="25"/>
          <w:szCs w:val="25"/>
        </w:rPr>
        <w:t>式，勇于尝试。</w:t>
      </w:r>
      <w:r>
        <w:rPr>
          <w:rFonts w:ascii="仿宋" w:eastAsia="仿宋" w:hAnsi="仿宋" w:hint="eastAsia"/>
          <w:sz w:val="25"/>
          <w:szCs w:val="25"/>
        </w:rPr>
        <w:t xml:space="preserve"> 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 xml:space="preserve">5. </w:t>
      </w:r>
      <w:r>
        <w:rPr>
          <w:rFonts w:ascii="仿宋" w:eastAsia="仿宋" w:hAnsi="仿宋" w:hint="eastAsia"/>
          <w:sz w:val="25"/>
          <w:szCs w:val="25"/>
        </w:rPr>
        <w:t>手法活：表达自由，多种方式，多种手法，灵活多姿，努力创新。</w:t>
      </w:r>
      <w:r>
        <w:rPr>
          <w:rFonts w:ascii="仿宋" w:eastAsia="仿宋" w:hAnsi="仿宋" w:hint="eastAsia"/>
          <w:sz w:val="25"/>
          <w:szCs w:val="25"/>
        </w:rPr>
        <w:t xml:space="preserve"> 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 xml:space="preserve">6. </w:t>
      </w:r>
      <w:r>
        <w:rPr>
          <w:rFonts w:ascii="仿宋" w:eastAsia="仿宋" w:hAnsi="仿宋" w:hint="eastAsia"/>
          <w:sz w:val="25"/>
          <w:szCs w:val="25"/>
        </w:rPr>
        <w:t>语言美：遵循规范，自然流畅，合意得体，准确生动，个性鲜明。</w:t>
      </w:r>
      <w:r>
        <w:rPr>
          <w:rFonts w:ascii="仿宋" w:eastAsia="仿宋" w:hAnsi="仿宋" w:hint="eastAsia"/>
          <w:sz w:val="25"/>
          <w:szCs w:val="25"/>
        </w:rPr>
        <w:t xml:space="preserve"> 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textAlignment w:val="baseline"/>
        <w:rPr>
          <w:rFonts w:ascii="仿宋" w:eastAsia="仿宋" w:hAnsi="仿宋"/>
          <w:sz w:val="25"/>
          <w:szCs w:val="25"/>
        </w:rPr>
      </w:pPr>
      <w:r>
        <w:rPr>
          <w:rFonts w:ascii="仿宋" w:eastAsia="仿宋" w:hAnsi="仿宋" w:hint="eastAsia"/>
          <w:sz w:val="25"/>
          <w:szCs w:val="25"/>
        </w:rPr>
        <w:t xml:space="preserve">7. </w:t>
      </w:r>
      <w:r>
        <w:rPr>
          <w:rFonts w:ascii="仿宋" w:eastAsia="仿宋" w:hAnsi="仿宋" w:hint="eastAsia"/>
          <w:sz w:val="25"/>
          <w:szCs w:val="25"/>
        </w:rPr>
        <w:t>文风实：健康活泼，多姿多彩，贵在朴实，力戒浮华，反对颓废。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ahoma"/>
          <w:color w:val="333333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jc w:val="center"/>
        <w:rPr>
          <w:rFonts w:ascii="黑体" w:eastAsia="黑体" w:hAnsi="黑体" w:cs="Tahoma"/>
          <w:b/>
          <w:color w:val="333333"/>
          <w:sz w:val="25"/>
          <w:szCs w:val="25"/>
        </w:rPr>
      </w:pP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第</w:t>
      </w:r>
      <w:r>
        <w:rPr>
          <w:rStyle w:val="aa"/>
          <w:rFonts w:ascii="黑体" w:eastAsia="黑体" w:hAnsi="黑体" w:cs="Tahoma" w:hint="eastAsia"/>
          <w:b w:val="0"/>
          <w:color w:val="333333"/>
          <w:sz w:val="25"/>
          <w:szCs w:val="25"/>
        </w:rPr>
        <w:t>六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章</w:t>
      </w:r>
      <w:r>
        <w:rPr>
          <w:rFonts w:hint="eastAsia"/>
          <w:b/>
          <w:color w:val="333333"/>
          <w:sz w:val="25"/>
          <w:szCs w:val="25"/>
        </w:rPr>
        <w:t> </w:t>
      </w:r>
      <w:r>
        <w:rPr>
          <w:rStyle w:val="apple-converted-space"/>
          <w:rFonts w:hint="eastAsia"/>
          <w:b/>
          <w:color w:val="333333"/>
          <w:sz w:val="25"/>
          <w:szCs w:val="25"/>
        </w:rPr>
        <w:t> 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附</w:t>
      </w:r>
      <w:r>
        <w:rPr>
          <w:rStyle w:val="aa"/>
          <w:rFonts w:ascii="黑体" w:eastAsia="黑体" w:hAnsi="黑体" w:cs="Tahoma" w:hint="eastAsia"/>
          <w:b w:val="0"/>
          <w:color w:val="333333"/>
          <w:sz w:val="25"/>
          <w:szCs w:val="25"/>
        </w:rPr>
        <w:t xml:space="preserve">  </w:t>
      </w:r>
      <w:r>
        <w:rPr>
          <w:rStyle w:val="aa"/>
          <w:rFonts w:ascii="黑体" w:eastAsia="黑体" w:hAnsi="黑体" w:cs="Tahoma"/>
          <w:b w:val="0"/>
          <w:color w:val="333333"/>
          <w:sz w:val="25"/>
          <w:szCs w:val="25"/>
        </w:rPr>
        <w:t>则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rPr>
          <w:rStyle w:val="aa"/>
          <w:rFonts w:ascii="仿宋" w:eastAsia="仿宋" w:hAnsi="仿宋" w:cs="Tahoma"/>
          <w:color w:val="333333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="420"/>
        <w:textAlignment w:val="baseline"/>
        <w:rPr>
          <w:rFonts w:ascii="仿宋" w:eastAsia="仿宋" w:hAnsi="仿宋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第二十三条</w:t>
      </w:r>
      <w:r>
        <w:rPr>
          <w:rFonts w:hint="eastAsia"/>
          <w:color w:val="333333"/>
          <w:sz w:val="25"/>
          <w:szCs w:val="25"/>
        </w:rPr>
        <w:t> </w:t>
      </w:r>
      <w:r>
        <w:rPr>
          <w:rFonts w:ascii="仿宋" w:eastAsia="仿宋" w:hAnsi="仿宋" w:hint="eastAsia"/>
          <w:sz w:val="25"/>
          <w:szCs w:val="25"/>
        </w:rPr>
        <w:t>所有作品一经参赛即视为作者同意大赛组委会有编辑、修改</w:t>
      </w:r>
      <w:r>
        <w:rPr>
          <w:rFonts w:ascii="仿宋" w:eastAsia="仿宋" w:hAnsi="仿宋"/>
          <w:sz w:val="25"/>
          <w:szCs w:val="25"/>
        </w:rPr>
        <w:t>、</w:t>
      </w:r>
      <w:r>
        <w:rPr>
          <w:rFonts w:ascii="仿宋" w:eastAsia="仿宋" w:hAnsi="仿宋" w:hint="eastAsia"/>
          <w:sz w:val="25"/>
          <w:szCs w:val="25"/>
        </w:rPr>
        <w:t>出版、发行等权利。获奖作品将在大赛</w:t>
      </w:r>
      <w:proofErr w:type="gramStart"/>
      <w:r>
        <w:rPr>
          <w:rFonts w:ascii="仿宋" w:eastAsia="仿宋" w:hAnsi="仿宋" w:hint="eastAsia"/>
          <w:sz w:val="25"/>
          <w:szCs w:val="25"/>
        </w:rPr>
        <w:t>官网及微信公众号</w:t>
      </w:r>
      <w:proofErr w:type="gramEnd"/>
      <w:r>
        <w:rPr>
          <w:rFonts w:ascii="仿宋" w:eastAsia="仿宋" w:hAnsi="仿宋" w:hint="eastAsia"/>
          <w:sz w:val="25"/>
          <w:szCs w:val="25"/>
        </w:rPr>
        <w:t>、中国校园文学网站、中国当代文学研究网站层层推送，并择优在《中学生》杂志发表，编选出版大赛获奖作品选集。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Fonts w:ascii="仿宋" w:eastAsia="仿宋" w:hAnsi="仿宋" w:cs="Tahoma"/>
          <w:color w:val="333333"/>
          <w:sz w:val="25"/>
          <w:szCs w:val="25"/>
        </w:rPr>
      </w:pPr>
      <w:r>
        <w:rPr>
          <w:rFonts w:ascii="仿宋" w:eastAsia="仿宋" w:hAnsi="仿宋" w:cs="Tahoma"/>
          <w:b/>
          <w:color w:val="333333"/>
          <w:sz w:val="25"/>
          <w:szCs w:val="25"/>
        </w:rPr>
        <w:t>第二十</w:t>
      </w:r>
      <w:r>
        <w:rPr>
          <w:rFonts w:ascii="仿宋" w:eastAsia="仿宋" w:hAnsi="仿宋" w:cs="Tahoma" w:hint="eastAsia"/>
          <w:b/>
          <w:color w:val="333333"/>
          <w:sz w:val="25"/>
          <w:szCs w:val="25"/>
        </w:rPr>
        <w:t>四</w:t>
      </w:r>
      <w:r>
        <w:rPr>
          <w:rFonts w:ascii="仿宋" w:eastAsia="仿宋" w:hAnsi="仿宋" w:cs="Tahoma"/>
          <w:b/>
          <w:color w:val="333333"/>
          <w:sz w:val="25"/>
          <w:szCs w:val="25"/>
        </w:rPr>
        <w:t>条</w:t>
      </w:r>
      <w:r>
        <w:rPr>
          <w:rFonts w:ascii="仿宋" w:eastAsia="仿宋" w:hAnsi="仿宋" w:cs="Tahoma" w:hint="eastAsia"/>
          <w:b/>
          <w:color w:val="333333"/>
          <w:sz w:val="25"/>
          <w:szCs w:val="25"/>
        </w:rPr>
        <w:t xml:space="preserve"> </w:t>
      </w:r>
      <w:r>
        <w:rPr>
          <w:rFonts w:ascii="仿宋" w:eastAsia="仿宋" w:hAnsi="仿宋" w:cs="Tahoma" w:hint="eastAsia"/>
          <w:color w:val="333333"/>
          <w:sz w:val="25"/>
          <w:szCs w:val="25"/>
        </w:rPr>
        <w:t xml:space="preserve"> </w:t>
      </w:r>
      <w:r>
        <w:rPr>
          <w:rFonts w:ascii="仿宋" w:eastAsia="仿宋" w:hAnsi="仿宋" w:cs="Tahoma" w:hint="eastAsia"/>
          <w:color w:val="333333"/>
          <w:sz w:val="25"/>
          <w:szCs w:val="25"/>
        </w:rPr>
        <w:t>大赛本着公益性</w:t>
      </w:r>
      <w:r>
        <w:rPr>
          <w:rFonts w:ascii="仿宋" w:eastAsia="仿宋" w:hAnsi="仿宋" w:cs="Tahoma"/>
          <w:color w:val="333333"/>
          <w:sz w:val="25"/>
          <w:szCs w:val="25"/>
        </w:rPr>
        <w:t>、</w:t>
      </w:r>
      <w:r>
        <w:rPr>
          <w:rFonts w:ascii="仿宋" w:eastAsia="仿宋" w:hAnsi="仿宋" w:cs="Tahoma" w:hint="eastAsia"/>
          <w:color w:val="333333"/>
          <w:sz w:val="25"/>
          <w:szCs w:val="25"/>
        </w:rPr>
        <w:t>自愿参加的原则，不向参赛者收取参赛费用。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Fonts w:ascii="仿宋" w:eastAsia="仿宋" w:hAnsi="仿宋" w:cs="Tahoma"/>
          <w:color w:val="333333"/>
          <w:sz w:val="25"/>
          <w:szCs w:val="25"/>
        </w:rPr>
      </w:pPr>
      <w:r>
        <w:rPr>
          <w:rFonts w:ascii="仿宋" w:eastAsia="仿宋" w:hAnsi="仿宋" w:cs="Tahoma"/>
          <w:b/>
          <w:color w:val="333333"/>
          <w:sz w:val="25"/>
          <w:szCs w:val="25"/>
        </w:rPr>
        <w:t>第二十</w:t>
      </w:r>
      <w:r>
        <w:rPr>
          <w:rFonts w:ascii="仿宋" w:eastAsia="仿宋" w:hAnsi="仿宋" w:cs="Tahoma" w:hint="eastAsia"/>
          <w:b/>
          <w:color w:val="333333"/>
          <w:sz w:val="25"/>
          <w:szCs w:val="25"/>
        </w:rPr>
        <w:t>五</w:t>
      </w:r>
      <w:r>
        <w:rPr>
          <w:rFonts w:ascii="仿宋" w:eastAsia="仿宋" w:hAnsi="仿宋" w:cs="Tahoma"/>
          <w:b/>
          <w:color w:val="333333"/>
          <w:sz w:val="25"/>
          <w:szCs w:val="25"/>
        </w:rPr>
        <w:t>条</w:t>
      </w:r>
      <w:r>
        <w:rPr>
          <w:rFonts w:ascii="仿宋" w:eastAsia="仿宋" w:hAnsi="仿宋" w:cs="Tahoma" w:hint="eastAsia"/>
          <w:b/>
          <w:color w:val="333333"/>
          <w:sz w:val="25"/>
          <w:szCs w:val="25"/>
        </w:rPr>
        <w:t xml:space="preserve"> </w:t>
      </w:r>
      <w:r>
        <w:rPr>
          <w:rFonts w:ascii="仿宋" w:eastAsia="仿宋" w:hAnsi="仿宋" w:cs="Tahoma" w:hint="eastAsia"/>
          <w:color w:val="333333"/>
          <w:sz w:val="25"/>
          <w:szCs w:val="25"/>
        </w:rPr>
        <w:t xml:space="preserve"> </w:t>
      </w:r>
      <w:r>
        <w:rPr>
          <w:rFonts w:ascii="仿宋" w:eastAsia="仿宋" w:hAnsi="仿宋" w:cs="Tahoma" w:hint="eastAsia"/>
          <w:color w:val="333333"/>
          <w:sz w:val="25"/>
          <w:szCs w:val="25"/>
        </w:rPr>
        <w:t>大赛活动经费由承办单位自筹。</w:t>
      </w: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2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第二十</w:t>
      </w:r>
      <w:r>
        <w:rPr>
          <w:rStyle w:val="aa"/>
          <w:rFonts w:ascii="仿宋" w:eastAsia="仿宋" w:hAnsi="仿宋" w:cs="Tahoma" w:hint="eastAsia"/>
          <w:color w:val="333333"/>
          <w:sz w:val="25"/>
          <w:szCs w:val="25"/>
        </w:rPr>
        <w:t>六</w:t>
      </w:r>
      <w:r>
        <w:rPr>
          <w:rStyle w:val="aa"/>
          <w:rFonts w:ascii="仿宋" w:eastAsia="仿宋" w:hAnsi="仿宋" w:cs="Tahoma"/>
          <w:color w:val="333333"/>
          <w:sz w:val="25"/>
          <w:szCs w:val="25"/>
        </w:rPr>
        <w:t>条</w:t>
      </w:r>
      <w:r>
        <w:rPr>
          <w:rFonts w:hint="eastAsia"/>
          <w:color w:val="333333"/>
          <w:sz w:val="25"/>
          <w:szCs w:val="25"/>
        </w:rPr>
        <w:t> </w:t>
      </w:r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本章程由大赛组委会</w:t>
      </w:r>
      <w:bookmarkStart w:id="0" w:name="_GoBack"/>
      <w:bookmarkEnd w:id="0"/>
      <w:r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  <w:t>负责解释。</w:t>
      </w:r>
    </w:p>
    <w:p w:rsidR="00E257D0" w:rsidRDefault="00E257D0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500"/>
        <w:rPr>
          <w:rStyle w:val="aa"/>
          <w:rFonts w:ascii="仿宋" w:eastAsia="仿宋" w:hAnsi="仿宋" w:cs="Tahoma"/>
          <w:b w:val="0"/>
          <w:color w:val="333333"/>
          <w:sz w:val="25"/>
          <w:szCs w:val="25"/>
        </w:rPr>
      </w:pPr>
    </w:p>
    <w:p w:rsidR="00E257D0" w:rsidRDefault="007F562C">
      <w:pPr>
        <w:pStyle w:val="a9"/>
        <w:shd w:val="clear" w:color="auto" w:fill="FFFFFF"/>
        <w:spacing w:before="0" w:beforeAutospacing="0" w:after="0" w:afterAutospacing="0" w:line="500" w:lineRule="exact"/>
        <w:ind w:firstLineChars="2300" w:firstLine="5520"/>
        <w:rPr>
          <w:rFonts w:ascii="楷体" w:eastAsia="楷体" w:hAnsi="楷体" w:cs="Tahoma"/>
          <w:b/>
          <w:bCs/>
          <w:color w:val="333333"/>
        </w:rPr>
      </w:pPr>
      <w:r>
        <w:rPr>
          <w:rStyle w:val="aa"/>
          <w:rFonts w:ascii="楷体" w:eastAsia="楷体" w:hAnsi="楷体" w:cs="Tahoma" w:hint="eastAsia"/>
          <w:b w:val="0"/>
          <w:color w:val="333333"/>
        </w:rPr>
        <w:t>（</w:t>
      </w:r>
      <w:r>
        <w:rPr>
          <w:rStyle w:val="aa"/>
          <w:rFonts w:ascii="楷体" w:eastAsia="楷体" w:hAnsi="楷体" w:cs="Tahoma" w:hint="eastAsia"/>
          <w:b w:val="0"/>
          <w:color w:val="333333"/>
        </w:rPr>
        <w:t>20</w:t>
      </w:r>
      <w:r>
        <w:rPr>
          <w:rStyle w:val="aa"/>
          <w:rFonts w:ascii="楷体" w:eastAsia="楷体" w:hAnsi="楷体" w:cs="Tahoma"/>
          <w:b w:val="0"/>
          <w:color w:val="333333"/>
        </w:rPr>
        <w:t>20</w:t>
      </w:r>
      <w:r>
        <w:rPr>
          <w:rStyle w:val="aa"/>
          <w:rFonts w:ascii="楷体" w:eastAsia="楷体" w:hAnsi="楷体" w:cs="Tahoma" w:hint="eastAsia"/>
          <w:b w:val="0"/>
          <w:color w:val="333333"/>
        </w:rPr>
        <w:t>年</w:t>
      </w:r>
      <w:r>
        <w:rPr>
          <w:rStyle w:val="aa"/>
          <w:rFonts w:ascii="楷体" w:eastAsia="楷体" w:hAnsi="楷体" w:cs="Tahoma"/>
          <w:b w:val="0"/>
          <w:color w:val="333333"/>
        </w:rPr>
        <w:t>8</w:t>
      </w:r>
      <w:r>
        <w:rPr>
          <w:rStyle w:val="aa"/>
          <w:rFonts w:ascii="楷体" w:eastAsia="楷体" w:hAnsi="楷体" w:cs="Tahoma" w:hint="eastAsia"/>
          <w:b w:val="0"/>
          <w:color w:val="333333"/>
        </w:rPr>
        <w:t>月讨论修订）</w:t>
      </w:r>
    </w:p>
    <w:sectPr w:rsidR="00E257D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E8B"/>
    <w:multiLevelType w:val="multilevel"/>
    <w:tmpl w:val="1F007E8B"/>
    <w:lvl w:ilvl="0">
      <w:start w:val="1"/>
      <w:numFmt w:val="japaneseCounting"/>
      <w:lvlText w:val="第%1章"/>
      <w:lvlJc w:val="left"/>
      <w:pPr>
        <w:ind w:left="915" w:hanging="9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6F"/>
    <w:rsid w:val="00015A1A"/>
    <w:rsid w:val="00027842"/>
    <w:rsid w:val="000430B1"/>
    <w:rsid w:val="000467DB"/>
    <w:rsid w:val="000534D7"/>
    <w:rsid w:val="0006743E"/>
    <w:rsid w:val="0007157C"/>
    <w:rsid w:val="00090CC4"/>
    <w:rsid w:val="000A7637"/>
    <w:rsid w:val="000B0421"/>
    <w:rsid w:val="000B77D9"/>
    <w:rsid w:val="000D206A"/>
    <w:rsid w:val="000D44D8"/>
    <w:rsid w:val="000E5914"/>
    <w:rsid w:val="00116A2D"/>
    <w:rsid w:val="00117B10"/>
    <w:rsid w:val="00132C86"/>
    <w:rsid w:val="00132EE9"/>
    <w:rsid w:val="00137D42"/>
    <w:rsid w:val="00142724"/>
    <w:rsid w:val="00155C81"/>
    <w:rsid w:val="00164C95"/>
    <w:rsid w:val="00166B58"/>
    <w:rsid w:val="00167EA8"/>
    <w:rsid w:val="00176686"/>
    <w:rsid w:val="001848D9"/>
    <w:rsid w:val="001B4EEF"/>
    <w:rsid w:val="001B7A00"/>
    <w:rsid w:val="001C0895"/>
    <w:rsid w:val="001C0F84"/>
    <w:rsid w:val="001C746C"/>
    <w:rsid w:val="001F7BC3"/>
    <w:rsid w:val="002004A3"/>
    <w:rsid w:val="0020227F"/>
    <w:rsid w:val="0021348B"/>
    <w:rsid w:val="00223C47"/>
    <w:rsid w:val="00236BD6"/>
    <w:rsid w:val="002425EF"/>
    <w:rsid w:val="00243F9B"/>
    <w:rsid w:val="00280F32"/>
    <w:rsid w:val="0029115A"/>
    <w:rsid w:val="00293A99"/>
    <w:rsid w:val="00293D04"/>
    <w:rsid w:val="00295652"/>
    <w:rsid w:val="002A0C22"/>
    <w:rsid w:val="002A43CB"/>
    <w:rsid w:val="002B0BC5"/>
    <w:rsid w:val="002C79B8"/>
    <w:rsid w:val="002D1565"/>
    <w:rsid w:val="002D203C"/>
    <w:rsid w:val="002D4F93"/>
    <w:rsid w:val="002D6FF9"/>
    <w:rsid w:val="002E1D17"/>
    <w:rsid w:val="002E503F"/>
    <w:rsid w:val="002F3F75"/>
    <w:rsid w:val="0030371F"/>
    <w:rsid w:val="00311E8D"/>
    <w:rsid w:val="003138A5"/>
    <w:rsid w:val="00314621"/>
    <w:rsid w:val="00316371"/>
    <w:rsid w:val="00322BCE"/>
    <w:rsid w:val="00330CE5"/>
    <w:rsid w:val="00331984"/>
    <w:rsid w:val="00332490"/>
    <w:rsid w:val="00333CD2"/>
    <w:rsid w:val="00344715"/>
    <w:rsid w:val="00352848"/>
    <w:rsid w:val="00353EF3"/>
    <w:rsid w:val="00364030"/>
    <w:rsid w:val="00367C8A"/>
    <w:rsid w:val="003A0A7D"/>
    <w:rsid w:val="003C4BAB"/>
    <w:rsid w:val="003D06C3"/>
    <w:rsid w:val="003D610A"/>
    <w:rsid w:val="003F7D01"/>
    <w:rsid w:val="00423C3E"/>
    <w:rsid w:val="004400C0"/>
    <w:rsid w:val="00453B0B"/>
    <w:rsid w:val="0045429F"/>
    <w:rsid w:val="0046223B"/>
    <w:rsid w:val="00470678"/>
    <w:rsid w:val="00470E35"/>
    <w:rsid w:val="00475E9B"/>
    <w:rsid w:val="00491E4B"/>
    <w:rsid w:val="004935C5"/>
    <w:rsid w:val="00494164"/>
    <w:rsid w:val="004A1266"/>
    <w:rsid w:val="004B50CB"/>
    <w:rsid w:val="004D37E8"/>
    <w:rsid w:val="004D7EAE"/>
    <w:rsid w:val="004E721E"/>
    <w:rsid w:val="004F103A"/>
    <w:rsid w:val="004F155B"/>
    <w:rsid w:val="00502F66"/>
    <w:rsid w:val="00504830"/>
    <w:rsid w:val="00513C53"/>
    <w:rsid w:val="00514D50"/>
    <w:rsid w:val="0051509C"/>
    <w:rsid w:val="00546BD9"/>
    <w:rsid w:val="00553E70"/>
    <w:rsid w:val="00554463"/>
    <w:rsid w:val="00561701"/>
    <w:rsid w:val="00567427"/>
    <w:rsid w:val="00567E64"/>
    <w:rsid w:val="00574D0D"/>
    <w:rsid w:val="00575A59"/>
    <w:rsid w:val="005901F5"/>
    <w:rsid w:val="00592B5D"/>
    <w:rsid w:val="005A1E6D"/>
    <w:rsid w:val="005A28EB"/>
    <w:rsid w:val="005A6A8A"/>
    <w:rsid w:val="005A7F44"/>
    <w:rsid w:val="005D0C12"/>
    <w:rsid w:val="005D18D5"/>
    <w:rsid w:val="005E75C0"/>
    <w:rsid w:val="00602657"/>
    <w:rsid w:val="00621A1B"/>
    <w:rsid w:val="00623A4B"/>
    <w:rsid w:val="006248AD"/>
    <w:rsid w:val="006365AB"/>
    <w:rsid w:val="00642C3A"/>
    <w:rsid w:val="00647E97"/>
    <w:rsid w:val="00652389"/>
    <w:rsid w:val="00665D23"/>
    <w:rsid w:val="006668E9"/>
    <w:rsid w:val="00674B1F"/>
    <w:rsid w:val="00677A56"/>
    <w:rsid w:val="00682026"/>
    <w:rsid w:val="0068646C"/>
    <w:rsid w:val="00692B2F"/>
    <w:rsid w:val="006A2362"/>
    <w:rsid w:val="006A387D"/>
    <w:rsid w:val="006B01C7"/>
    <w:rsid w:val="006B3275"/>
    <w:rsid w:val="006B5B1F"/>
    <w:rsid w:val="006D2B42"/>
    <w:rsid w:val="006E6487"/>
    <w:rsid w:val="006E6A19"/>
    <w:rsid w:val="006E7DAB"/>
    <w:rsid w:val="006F1568"/>
    <w:rsid w:val="006F5C0C"/>
    <w:rsid w:val="007153CB"/>
    <w:rsid w:val="007461BA"/>
    <w:rsid w:val="007524B1"/>
    <w:rsid w:val="00774910"/>
    <w:rsid w:val="00774AB4"/>
    <w:rsid w:val="00776510"/>
    <w:rsid w:val="007765BE"/>
    <w:rsid w:val="007A4AAE"/>
    <w:rsid w:val="007C18C7"/>
    <w:rsid w:val="007D70C5"/>
    <w:rsid w:val="007D7239"/>
    <w:rsid w:val="007D7F75"/>
    <w:rsid w:val="007E55E1"/>
    <w:rsid w:val="007F3199"/>
    <w:rsid w:val="007F3951"/>
    <w:rsid w:val="007F562C"/>
    <w:rsid w:val="007F675C"/>
    <w:rsid w:val="0080620A"/>
    <w:rsid w:val="00806DCA"/>
    <w:rsid w:val="00833902"/>
    <w:rsid w:val="008411D8"/>
    <w:rsid w:val="008449C1"/>
    <w:rsid w:val="00844B07"/>
    <w:rsid w:val="00852D58"/>
    <w:rsid w:val="008543CC"/>
    <w:rsid w:val="00856FF5"/>
    <w:rsid w:val="00881B67"/>
    <w:rsid w:val="00884310"/>
    <w:rsid w:val="008A00A2"/>
    <w:rsid w:val="008A2F3E"/>
    <w:rsid w:val="008B278D"/>
    <w:rsid w:val="008B4D3F"/>
    <w:rsid w:val="008C22DF"/>
    <w:rsid w:val="008D0633"/>
    <w:rsid w:val="008D1C78"/>
    <w:rsid w:val="008D7460"/>
    <w:rsid w:val="008F46D1"/>
    <w:rsid w:val="00906C4B"/>
    <w:rsid w:val="00916A7E"/>
    <w:rsid w:val="00925BD0"/>
    <w:rsid w:val="009406FB"/>
    <w:rsid w:val="00965E51"/>
    <w:rsid w:val="00977435"/>
    <w:rsid w:val="00977987"/>
    <w:rsid w:val="009817B9"/>
    <w:rsid w:val="00986710"/>
    <w:rsid w:val="009A6B83"/>
    <w:rsid w:val="009C6A1D"/>
    <w:rsid w:val="009D3EAF"/>
    <w:rsid w:val="009E1CEE"/>
    <w:rsid w:val="00A03544"/>
    <w:rsid w:val="00A10082"/>
    <w:rsid w:val="00A11E30"/>
    <w:rsid w:val="00A226E6"/>
    <w:rsid w:val="00A42C09"/>
    <w:rsid w:val="00A57E92"/>
    <w:rsid w:val="00A63DA2"/>
    <w:rsid w:val="00A77EE1"/>
    <w:rsid w:val="00A82FCD"/>
    <w:rsid w:val="00A9542E"/>
    <w:rsid w:val="00AA3340"/>
    <w:rsid w:val="00AA77AF"/>
    <w:rsid w:val="00AB1737"/>
    <w:rsid w:val="00AB5760"/>
    <w:rsid w:val="00AB57AF"/>
    <w:rsid w:val="00AD0594"/>
    <w:rsid w:val="00AD683C"/>
    <w:rsid w:val="00AE5707"/>
    <w:rsid w:val="00AE7A08"/>
    <w:rsid w:val="00B05371"/>
    <w:rsid w:val="00B115AC"/>
    <w:rsid w:val="00B20ED0"/>
    <w:rsid w:val="00B2671B"/>
    <w:rsid w:val="00B37AA1"/>
    <w:rsid w:val="00B4135F"/>
    <w:rsid w:val="00B42244"/>
    <w:rsid w:val="00B46A0D"/>
    <w:rsid w:val="00B7613D"/>
    <w:rsid w:val="00B844BF"/>
    <w:rsid w:val="00B97A55"/>
    <w:rsid w:val="00BA232B"/>
    <w:rsid w:val="00BB2F17"/>
    <w:rsid w:val="00BB4AC1"/>
    <w:rsid w:val="00BE07AE"/>
    <w:rsid w:val="00BE4936"/>
    <w:rsid w:val="00C06FE0"/>
    <w:rsid w:val="00C12CAC"/>
    <w:rsid w:val="00C167C6"/>
    <w:rsid w:val="00C25ABC"/>
    <w:rsid w:val="00C27131"/>
    <w:rsid w:val="00C46E51"/>
    <w:rsid w:val="00C66710"/>
    <w:rsid w:val="00C6690F"/>
    <w:rsid w:val="00C837AD"/>
    <w:rsid w:val="00CA7D9C"/>
    <w:rsid w:val="00CB2F93"/>
    <w:rsid w:val="00CB6EF5"/>
    <w:rsid w:val="00CC0A9B"/>
    <w:rsid w:val="00CC1E69"/>
    <w:rsid w:val="00CC6BB0"/>
    <w:rsid w:val="00CE017C"/>
    <w:rsid w:val="00CE1213"/>
    <w:rsid w:val="00CE482D"/>
    <w:rsid w:val="00CF143B"/>
    <w:rsid w:val="00D167B3"/>
    <w:rsid w:val="00D16906"/>
    <w:rsid w:val="00D26CEA"/>
    <w:rsid w:val="00D353D8"/>
    <w:rsid w:val="00D5075C"/>
    <w:rsid w:val="00D52047"/>
    <w:rsid w:val="00D53B37"/>
    <w:rsid w:val="00D63BC6"/>
    <w:rsid w:val="00D65C08"/>
    <w:rsid w:val="00D82AF5"/>
    <w:rsid w:val="00D848D1"/>
    <w:rsid w:val="00D87035"/>
    <w:rsid w:val="00D87205"/>
    <w:rsid w:val="00D97401"/>
    <w:rsid w:val="00D975BF"/>
    <w:rsid w:val="00DA0A26"/>
    <w:rsid w:val="00DD57D9"/>
    <w:rsid w:val="00DE7421"/>
    <w:rsid w:val="00DF2766"/>
    <w:rsid w:val="00DF6B5A"/>
    <w:rsid w:val="00E14743"/>
    <w:rsid w:val="00E257D0"/>
    <w:rsid w:val="00E258CF"/>
    <w:rsid w:val="00E3798B"/>
    <w:rsid w:val="00E4472C"/>
    <w:rsid w:val="00E44827"/>
    <w:rsid w:val="00E47D9F"/>
    <w:rsid w:val="00E62D6F"/>
    <w:rsid w:val="00E70C61"/>
    <w:rsid w:val="00E724EC"/>
    <w:rsid w:val="00E853E3"/>
    <w:rsid w:val="00E85940"/>
    <w:rsid w:val="00E944D4"/>
    <w:rsid w:val="00E95F56"/>
    <w:rsid w:val="00E95F96"/>
    <w:rsid w:val="00EA72FD"/>
    <w:rsid w:val="00EC26B3"/>
    <w:rsid w:val="00ED27D8"/>
    <w:rsid w:val="00EE1E67"/>
    <w:rsid w:val="00EE5513"/>
    <w:rsid w:val="00EE6B87"/>
    <w:rsid w:val="00EE75D9"/>
    <w:rsid w:val="00EF45F4"/>
    <w:rsid w:val="00EF71B7"/>
    <w:rsid w:val="00F0738F"/>
    <w:rsid w:val="00F14452"/>
    <w:rsid w:val="00F20967"/>
    <w:rsid w:val="00F2390A"/>
    <w:rsid w:val="00F26E9B"/>
    <w:rsid w:val="00F31675"/>
    <w:rsid w:val="00F330FA"/>
    <w:rsid w:val="00F40CF3"/>
    <w:rsid w:val="00F41690"/>
    <w:rsid w:val="00F462FF"/>
    <w:rsid w:val="00F5280F"/>
    <w:rsid w:val="00F71B7C"/>
    <w:rsid w:val="00F73270"/>
    <w:rsid w:val="00F80F75"/>
    <w:rsid w:val="00F81078"/>
    <w:rsid w:val="00F87BD4"/>
    <w:rsid w:val="00FA0DE9"/>
    <w:rsid w:val="00FA39B1"/>
    <w:rsid w:val="00FB2B5D"/>
    <w:rsid w:val="00FD054F"/>
    <w:rsid w:val="00FD726E"/>
    <w:rsid w:val="00FE5504"/>
    <w:rsid w:val="00FF56E0"/>
    <w:rsid w:val="160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5DF00C"/>
  <w15:docId w15:val="{D482C1C5-598B-4450-9B8B-D39C5C2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20">
    <w:name w:val="正文文本缩进 2 字符"/>
    <w:basedOn w:val="a0"/>
    <w:link w:val="2"/>
    <w:qFormat/>
    <w:rPr>
      <w:rFonts w:ascii="宋体" w:eastAsia="宋体" w:hAnsi="宋体" w:cs="Times New Roman"/>
      <w:sz w:val="24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王世龙</dc:creator>
  <cp:lastModifiedBy>Windows 用户</cp:lastModifiedBy>
  <cp:revision>264</cp:revision>
  <cp:lastPrinted>2018-09-21T10:51:00Z</cp:lastPrinted>
  <dcterms:created xsi:type="dcterms:W3CDTF">2017-12-11T08:41:00Z</dcterms:created>
  <dcterms:modified xsi:type="dcterms:W3CDTF">2020-08-28T12:06:00Z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